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C6" w:rsidRPr="009E0BA1" w:rsidRDefault="00601CC6" w:rsidP="00601CC6">
      <w:pPr>
        <w:pStyle w:val="a6"/>
        <w:jc w:val="center"/>
        <w:rPr>
          <w:sz w:val="24"/>
          <w:szCs w:val="24"/>
        </w:rPr>
      </w:pPr>
      <w:r w:rsidRPr="009E0BA1">
        <w:rPr>
          <w:sz w:val="24"/>
          <w:szCs w:val="24"/>
        </w:rPr>
        <w:t>РОСТОВСКАЯ  ОБЛАСТЬ, ЧЕРТКОВСКИЙ РАЙОН, СЕЛО ГРЕКОВО-СТЕПАНОВКА</w:t>
      </w:r>
    </w:p>
    <w:p w:rsidR="00601CC6" w:rsidRPr="009E0BA1" w:rsidRDefault="00601CC6" w:rsidP="00601CC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9E0BA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МУНИЦИПАЛЬНОЕ    БЮДЖЕТНОЕ  ОБЩЕОБРАЗОВАТЕЛЬНОЕ  УЧРЕЖДЕНИЕ</w:t>
      </w:r>
    </w:p>
    <w:p w:rsidR="00601CC6" w:rsidRPr="009E0BA1" w:rsidRDefault="00601CC6" w:rsidP="00601CC6">
      <w:pPr>
        <w:widowControl w:val="0"/>
        <w:tabs>
          <w:tab w:val="num" w:pos="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1843" w:hanging="184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9E0BA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ГРЕКОВО-СТЕПАНОВСКАЯ СРЕДНЯЯ ОБЩЕОБРАЗОВАТЕЛЬНАЯ   ШКОЛА</w:t>
      </w:r>
    </w:p>
    <w:p w:rsidR="00601CC6" w:rsidRDefault="00601CC6" w:rsidP="00601CC6">
      <w:pPr>
        <w:widowControl w:val="0"/>
        <w:tabs>
          <w:tab w:val="num" w:pos="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1843" w:hanging="184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601CC6" w:rsidRDefault="00601CC6" w:rsidP="00601CC6">
      <w:pPr>
        <w:widowControl w:val="0"/>
        <w:tabs>
          <w:tab w:val="num" w:pos="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1843" w:hanging="184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601CC6" w:rsidRPr="009E0BA1" w:rsidRDefault="00601CC6" w:rsidP="00601CC6">
      <w:pPr>
        <w:widowControl w:val="0"/>
        <w:tabs>
          <w:tab w:val="num" w:pos="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tLeast"/>
        <w:ind w:left="1843" w:hanging="184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601CC6" w:rsidRDefault="00601CC6" w:rsidP="00C34A73">
      <w:pPr>
        <w:widowControl w:val="0"/>
        <w:tabs>
          <w:tab w:val="num" w:pos="0"/>
          <w:tab w:val="left" w:pos="6585"/>
        </w:tabs>
        <w:spacing w:after="0" w:line="360" w:lineRule="atLeast"/>
        <w:ind w:left="1843" w:hanging="184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09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109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601CC6" w:rsidRDefault="00601CC6" w:rsidP="00601CC6">
      <w:pPr>
        <w:widowControl w:val="0"/>
        <w:tabs>
          <w:tab w:val="num" w:pos="0"/>
          <w:tab w:val="left" w:pos="6585"/>
        </w:tabs>
        <w:spacing w:after="0" w:line="360" w:lineRule="atLeast"/>
        <w:ind w:left="1843" w:hanging="184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1CC6" w:rsidRDefault="00601CC6" w:rsidP="00601CC6">
      <w:pPr>
        <w:widowControl w:val="0"/>
        <w:tabs>
          <w:tab w:val="num" w:pos="0"/>
          <w:tab w:val="left" w:pos="6585"/>
        </w:tabs>
        <w:spacing w:after="0" w:line="360" w:lineRule="atLeast"/>
        <w:ind w:left="1843" w:hanging="184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1CC6" w:rsidRDefault="00601CC6" w:rsidP="00601CC6">
      <w:pPr>
        <w:widowControl w:val="0"/>
        <w:tabs>
          <w:tab w:val="num" w:pos="0"/>
          <w:tab w:val="left" w:pos="6585"/>
        </w:tabs>
        <w:spacing w:after="0" w:line="360" w:lineRule="atLeast"/>
        <w:ind w:left="1843" w:hanging="184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1CC6" w:rsidRDefault="00601CC6" w:rsidP="00601CC6">
      <w:pPr>
        <w:widowControl w:val="0"/>
        <w:tabs>
          <w:tab w:val="num" w:pos="0"/>
          <w:tab w:val="left" w:pos="6585"/>
        </w:tabs>
        <w:spacing w:after="0" w:line="360" w:lineRule="atLeast"/>
        <w:ind w:left="1843" w:hanging="184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1CC6" w:rsidRPr="00B109F2" w:rsidRDefault="00601CC6" w:rsidP="00601CC6">
      <w:pPr>
        <w:widowControl w:val="0"/>
        <w:tabs>
          <w:tab w:val="num" w:pos="0"/>
          <w:tab w:val="left" w:pos="6585"/>
        </w:tabs>
        <w:spacing w:after="0" w:line="360" w:lineRule="atLeast"/>
        <w:ind w:left="1843" w:hanging="184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1F47" w:rsidRDefault="00871F47" w:rsidP="00871F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1CC6">
        <w:rPr>
          <w:rFonts w:ascii="Times New Roman" w:hAnsi="Times New Roman" w:cs="Times New Roman"/>
          <w:sz w:val="72"/>
          <w:szCs w:val="72"/>
        </w:rPr>
        <w:t xml:space="preserve">План работы Совета </w:t>
      </w:r>
      <w:r w:rsidR="00601CC6">
        <w:rPr>
          <w:rFonts w:ascii="Times New Roman" w:hAnsi="Times New Roman" w:cs="Times New Roman"/>
          <w:sz w:val="72"/>
          <w:szCs w:val="72"/>
        </w:rPr>
        <w:t xml:space="preserve">                    </w:t>
      </w:r>
      <w:r w:rsidRPr="00601CC6">
        <w:rPr>
          <w:rFonts w:ascii="Times New Roman" w:hAnsi="Times New Roman" w:cs="Times New Roman"/>
          <w:sz w:val="72"/>
          <w:szCs w:val="72"/>
        </w:rPr>
        <w:t xml:space="preserve">по профилактике правонарушений </w:t>
      </w:r>
      <w:r w:rsidR="006D7665" w:rsidRPr="00601CC6">
        <w:rPr>
          <w:rFonts w:ascii="Times New Roman" w:hAnsi="Times New Roman" w:cs="Times New Roman"/>
          <w:sz w:val="72"/>
          <w:szCs w:val="72"/>
        </w:rPr>
        <w:t xml:space="preserve">среди несовершеннолетних </w:t>
      </w:r>
      <w:r w:rsidR="00601CC6">
        <w:rPr>
          <w:rFonts w:ascii="Times New Roman" w:hAnsi="Times New Roman" w:cs="Times New Roman"/>
          <w:sz w:val="72"/>
          <w:szCs w:val="72"/>
        </w:rPr>
        <w:t xml:space="preserve">                    </w:t>
      </w:r>
    </w:p>
    <w:p w:rsidR="00601CC6" w:rsidRDefault="00601CC6" w:rsidP="00871F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1CC6" w:rsidRDefault="00601CC6" w:rsidP="00871F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1CC6" w:rsidRDefault="00601CC6" w:rsidP="00871F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1CC6" w:rsidRDefault="00601CC6" w:rsidP="00871F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1CC6" w:rsidRDefault="00601CC6" w:rsidP="00871F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1CC6" w:rsidRDefault="00601CC6" w:rsidP="00871F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A73" w:rsidRDefault="00C34A73" w:rsidP="00871F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A73" w:rsidRDefault="00C34A73" w:rsidP="00871F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A73" w:rsidRDefault="00C34A73" w:rsidP="00871F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A73" w:rsidRDefault="00C34A73" w:rsidP="00871F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A73" w:rsidRDefault="00C34A73" w:rsidP="00871F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A73" w:rsidRDefault="00C34A73" w:rsidP="00871F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601CC6" w:rsidRDefault="00601CC6" w:rsidP="00871F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1CC6" w:rsidRDefault="00601CC6" w:rsidP="00871F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1CC6" w:rsidRDefault="00601CC6" w:rsidP="00871F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1CC6" w:rsidRDefault="00601CC6" w:rsidP="00871F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9869" w:type="dxa"/>
        <w:tblLook w:val="04A0" w:firstRow="1" w:lastRow="0" w:firstColumn="1" w:lastColumn="0" w:noHBand="0" w:noVBand="1"/>
      </w:tblPr>
      <w:tblGrid>
        <w:gridCol w:w="905"/>
        <w:gridCol w:w="4264"/>
        <w:gridCol w:w="2059"/>
        <w:gridCol w:w="2641"/>
      </w:tblGrid>
      <w:tr w:rsidR="00871F47" w:rsidTr="00871F4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871F47" w:rsidTr="000A1747"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КДН, ОДН, участковыми инспекторами и другими инспекторами</w:t>
            </w:r>
          </w:p>
        </w:tc>
      </w:tr>
      <w:tr w:rsidR="00871F47" w:rsidTr="00871F4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постоянную связь с ОДН, участковым инспектором по различным вопросам работы по профилактике правонарушений, преступлений среди учащихся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охране прав детства, с трудными подростками,                                   с асоциальными семьями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зам. директора по </w:t>
            </w:r>
            <w:r w:rsidR="0060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871F47" w:rsidTr="00871F4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 сверять списки учащихся, состоящих на учете в КДН и ЗП, ОДН и задержанных за различные правонарушения и преступления.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охране прав детства, с трудными подростками,                                   с асоциальными семьями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</w:t>
            </w:r>
            <w:r w:rsidR="0060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871F47" w:rsidTr="00871F4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Приглашать сотрудников КДН, ОДН, специалистов правоохранительных органов, врачей, работников ГИБДД и других специалистов для проведения лекций.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87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работу по охране прав детства, с трудными подростками,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асоциальными семьям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60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01CC6" w:rsidRDefault="00601CC6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F47" w:rsidTr="00871F4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работу по снятию с учета подростков, исправивших свое поведение и отношение к учебе и не совершающих правонарушения.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охране прав детства, с трудными подростками,                                   с асоциальными семьями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зам. директора по </w:t>
            </w:r>
            <w:r w:rsidR="0060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601CC6" w:rsidRDefault="00871F47" w:rsidP="00601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71F47" w:rsidTr="00871F4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участковым инспектором проводить рейды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посещению семей «трудных» учащихся и неблагополучных семей.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четверть </w:t>
            </w:r>
          </w:p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Ответственный</w:t>
            </w:r>
            <w:proofErr w:type="gramEnd"/>
            <w:r w:rsidRPr="0087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работу по охране </w:t>
            </w:r>
            <w:r w:rsidRPr="0087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 детства, с трудными подростками,                                   с асоциальными семьями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инспектор</w:t>
            </w:r>
          </w:p>
          <w:p w:rsidR="00601CC6" w:rsidRDefault="00601CC6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F47" w:rsidTr="000A1747"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классными руководителями</w:t>
            </w:r>
          </w:p>
        </w:tc>
      </w:tr>
      <w:tr w:rsidR="00871F47" w:rsidTr="00871F4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классными руководителями, руководителями кружков и секций провести работу по охвату «трудных» подростков, детей, оставшихся без попечения родителей, кружками и спортивными секциями и другими видами внеклассной работы.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охране прав детства, с трудными подростками,                                   с асоциальными семьями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</w:t>
            </w:r>
            <w:r w:rsidR="006D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 w:rsidR="0060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01CC6" w:rsidRDefault="00601CC6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F47" w:rsidTr="00871F4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Заслушивать отчеты классных руководителей, педагога – психолога и других специалистов по организации нравственного и правового воспитания.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охране прав детства, с трудными подростками,                                   с асоциальными семьями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</w:t>
            </w:r>
            <w:r w:rsidR="006D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 w:rsidR="0060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01CC6" w:rsidRDefault="00601CC6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F47" w:rsidTr="00871F4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участие в подготовке и проведении классных часов и других внеклассных мероприятий по вопросам повышения правовых знаний учащихся и профилактики правонарушений и преступлений.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охране прав детства, с трудными подростками,                                   с асоциальными семьями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</w:t>
            </w:r>
            <w:r w:rsidR="006D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 w:rsidR="0060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01CC6" w:rsidRDefault="00601CC6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C6" w:rsidRDefault="00601CC6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C6" w:rsidRDefault="00601CC6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C6" w:rsidRDefault="00601CC6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C6" w:rsidRDefault="00601CC6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F47" w:rsidTr="000A1747"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Индивидуальная работа с учащимися, требующими особого контроля</w:t>
            </w:r>
          </w:p>
        </w:tc>
      </w:tr>
      <w:tr w:rsidR="00871F47" w:rsidTr="00871F4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беседы с каждым из учащихся, выяснить их проблемы в учебе и жизни. Принимать меры по оказанию посильной помощи.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охране прав детства, с трудными подростками,                                   с асоциальными семьями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</w:t>
            </w:r>
            <w:r w:rsidR="006D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 w:rsidR="0060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71F47" w:rsidTr="00871F4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Привлекать «трудных» учащихся к профилактике правонарушений и преступлений среди учащихся.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охране прав детства, с трудными подростками,                                   с асоциальными семьями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</w:t>
            </w:r>
            <w:r w:rsidR="006D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 w:rsidR="0060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71F47" w:rsidTr="00871F4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Оказывать помощь в трудоустройстве и дальнейшем продолжении получения среднего образования выпускниками школы, особенно состоящими на учете в КДН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ДН, подросткам из неблагополучных и малообеспеченных семей.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охране прав детства, с трудными подростками,                                   с асоциальными семьями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</w:t>
            </w:r>
            <w:r w:rsidR="006D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 w:rsidR="0060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01CC6" w:rsidRDefault="00601CC6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F47" w:rsidTr="000A1747"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 «трудных» учащихся и неблагополучными семьями</w:t>
            </w:r>
          </w:p>
        </w:tc>
      </w:tr>
      <w:tr w:rsidR="00871F47" w:rsidTr="00871F4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посещать на дому родителей «трудных» подростков, неблагополучные семьи с целью: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зучение условий жизни детей в семье; б) проведения бесед с родителями о воспитании в семье; в)выявления интересов, потребностей, отклонений в поведении детей и подростков.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охране прав детства, с трудными подростками,                                   с асоциальными семьями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</w:t>
            </w:r>
            <w:r w:rsidR="006D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 w:rsidR="0060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01CC6" w:rsidRDefault="00601CC6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F47" w:rsidTr="00871F4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работу через районные организации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оказанию социальной защиты и помощи детям и семьям по охране жизни и здоровья детей.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87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87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работу по охране </w:t>
            </w:r>
            <w:r w:rsidRPr="0087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 детства, с трудными подростками,                                   с асоциальными семьями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1F47" w:rsidTr="000A1747"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совета по профилактике правонарушений</w:t>
            </w:r>
          </w:p>
        </w:tc>
      </w:tr>
      <w:tr w:rsidR="00871F47" w:rsidTr="00871F4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заседания совета с приглашением учащихся с родителями не реже 1 раза в четверть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 необходимости чаще)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0A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47" w:rsidRDefault="00871F47" w:rsidP="0087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охране прав детства, с трудными подростками,                                   с асоциальными семьями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</w:t>
            </w:r>
            <w:r w:rsidR="006D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 w:rsidR="0060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</w:tbl>
    <w:p w:rsidR="00871F47" w:rsidRDefault="00871F47" w:rsidP="00871F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1F47" w:rsidRDefault="00871F47" w:rsidP="00871F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1F47" w:rsidRDefault="00871F47" w:rsidP="00871F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1F47" w:rsidRDefault="00871F47" w:rsidP="00871F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1F47" w:rsidRDefault="00871F47" w:rsidP="00871F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1F47" w:rsidRDefault="00871F47" w:rsidP="00871F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1F47" w:rsidRDefault="00871F47" w:rsidP="00871F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1F47" w:rsidRDefault="00871F47" w:rsidP="00871F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1F47" w:rsidRDefault="00871F47" w:rsidP="00871F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1F47" w:rsidRDefault="00871F47" w:rsidP="00871F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54CF" w:rsidRDefault="001354CF"/>
    <w:sectPr w:rsidR="001354CF" w:rsidSect="00871F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66"/>
    <w:rsid w:val="001354CF"/>
    <w:rsid w:val="00601CC6"/>
    <w:rsid w:val="006D7665"/>
    <w:rsid w:val="00871F47"/>
    <w:rsid w:val="00C34A73"/>
    <w:rsid w:val="00DA4466"/>
    <w:rsid w:val="00E7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4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8B5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601CC6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601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4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8B5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601CC6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601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Ивановна</cp:lastModifiedBy>
  <cp:revision>6</cp:revision>
  <cp:lastPrinted>2023-02-20T06:56:00Z</cp:lastPrinted>
  <dcterms:created xsi:type="dcterms:W3CDTF">2021-10-25T11:08:00Z</dcterms:created>
  <dcterms:modified xsi:type="dcterms:W3CDTF">2023-12-01T10:37:00Z</dcterms:modified>
</cp:coreProperties>
</file>